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BB3C" w14:textId="46F59738" w:rsidR="00F24E51" w:rsidRDefault="00A12022">
      <w:pPr>
        <w:rPr>
          <w:b/>
          <w:bCs/>
          <w:u w:val="single"/>
        </w:rPr>
      </w:pPr>
      <w:bookmarkStart w:id="0" w:name="_GoBack"/>
      <w:bookmarkEnd w:id="0"/>
      <w:r w:rsidRPr="00A12022">
        <w:rPr>
          <w:b/>
          <w:bCs/>
          <w:u w:val="single"/>
        </w:rPr>
        <w:t>Councillor</w:t>
      </w:r>
      <w:r w:rsidR="00632AEF">
        <w:rPr>
          <w:b/>
          <w:bCs/>
          <w:u w:val="single"/>
        </w:rPr>
        <w:t>’</w:t>
      </w:r>
      <w:r w:rsidRPr="00A12022">
        <w:rPr>
          <w:b/>
          <w:bCs/>
          <w:u w:val="single"/>
        </w:rPr>
        <w:t>s Report March2022</w:t>
      </w:r>
    </w:p>
    <w:p w14:paraId="11E4AB0A" w14:textId="20328AD1" w:rsidR="004F35A3" w:rsidRDefault="00DB7867">
      <w:r>
        <w:rPr>
          <w:u w:val="single"/>
        </w:rPr>
        <w:t xml:space="preserve">Bids for </w:t>
      </w:r>
      <w:r w:rsidR="00F13205">
        <w:rPr>
          <w:u w:val="single"/>
        </w:rPr>
        <w:t>N</w:t>
      </w:r>
      <w:r w:rsidR="00FC46F9" w:rsidRPr="006245AF">
        <w:rPr>
          <w:u w:val="single"/>
        </w:rPr>
        <w:t>ew funding to alleviate fuel poverty</w:t>
      </w:r>
      <w:r w:rsidR="006245AF">
        <w:t>:</w:t>
      </w:r>
      <w:r w:rsidR="00FC46F9">
        <w:t xml:space="preserve"> </w:t>
      </w:r>
      <w:r w:rsidR="00814472">
        <w:t>Shropshire has higher than average levels of fuel poverty, latest figures suggest 16,826 individual households</w:t>
      </w:r>
      <w:r w:rsidR="00632AEF">
        <w:t>,</w:t>
      </w:r>
      <w:r w:rsidR="00814472">
        <w:t xml:space="preserve"> which equals over 12.3% of all Shropshire households</w:t>
      </w:r>
      <w:r w:rsidR="00923216">
        <w:t>, suffer</w:t>
      </w:r>
      <w:r w:rsidR="00814472">
        <w:t xml:space="preserve">. The West Midlands average is 11.4%. Using an average figure across Shropshire disguises the fact that some areas of Shropshire have over 20% of households in fuel poverty. These high levels of fuel poverty are due to a combination of low income, high-cost heating fuels due to many Shropshire properties being off the gas network. </w:t>
      </w:r>
    </w:p>
    <w:p w14:paraId="15760EBF" w14:textId="6C2003BD" w:rsidR="00814472" w:rsidRDefault="00814472">
      <w:r>
        <w:t>The funding</w:t>
      </w:r>
      <w:r w:rsidR="00FA3684">
        <w:t xml:space="preserve"> sought </w:t>
      </w:r>
      <w:r w:rsidR="001876B6">
        <w:t xml:space="preserve">is </w:t>
      </w:r>
      <w:r>
        <w:t xml:space="preserve">under the </w:t>
      </w:r>
      <w:r w:rsidR="00B22DBD">
        <w:t xml:space="preserve">1. </w:t>
      </w:r>
      <w:r>
        <w:t xml:space="preserve">Green Homes Grants Local Authority Delivery and </w:t>
      </w:r>
      <w:r w:rsidR="00B22DBD">
        <w:t xml:space="preserve">2. </w:t>
      </w:r>
      <w:r>
        <w:t>Sustainable Warmth</w:t>
      </w:r>
      <w:r w:rsidR="00B22DBD">
        <w:t xml:space="preserve"> b</w:t>
      </w:r>
      <w:r>
        <w:t>ids</w:t>
      </w:r>
      <w:r w:rsidR="00997C48">
        <w:t xml:space="preserve">. </w:t>
      </w:r>
      <w:r w:rsidR="00DB7867">
        <w:t>These are</w:t>
      </w:r>
      <w:r>
        <w:t xml:space="preserve"> specifically aimed at increasing energy efficiency and reducing carbon emissions based on a “Whole House” approach. It is intended that funding will be used to install multiple measures starting with those to the fabric of the building before moving on to low carbon heating measures. To qualify recipients will need to be classed as “vulnerable”. This is defined as being in receipt of certain means tested benefits or having a combined income of £30,000 or less before housing costs.</w:t>
      </w:r>
    </w:p>
    <w:p w14:paraId="0E7FDD5F" w14:textId="7CCAF4AB" w:rsidR="00CF2609" w:rsidRDefault="00E91B3E" w:rsidP="00E11EC1">
      <w:pPr>
        <w:pStyle w:val="xmsonormal"/>
      </w:pPr>
      <w:r w:rsidRPr="00E91B3E">
        <w:rPr>
          <w:u w:val="single"/>
        </w:rPr>
        <w:t>Balloon Releases</w:t>
      </w:r>
      <w:r w:rsidRPr="00CF2609">
        <w:t>:</w:t>
      </w:r>
      <w:r w:rsidR="00E11EC1" w:rsidRPr="00CF2609">
        <w:t xml:space="preserve"> </w:t>
      </w:r>
      <w:r w:rsidR="00CF2609" w:rsidRPr="00CF2609">
        <w:t xml:space="preserve"> On 24Feb22</w:t>
      </w:r>
      <w:r w:rsidR="00CF2609">
        <w:t xml:space="preserve"> I submitted the following motion to Full Council.</w:t>
      </w:r>
      <w:r w:rsidR="00235F0C">
        <w:t xml:space="preserve"> That</w:t>
      </w:r>
      <w:r w:rsidR="00F203C7">
        <w:t>:</w:t>
      </w:r>
    </w:p>
    <w:p w14:paraId="500F43D9" w14:textId="77777777" w:rsidR="00E11EC1" w:rsidRDefault="00E11EC1" w:rsidP="00F203C7">
      <w:pPr>
        <w:pStyle w:val="xmsolistparagraph"/>
        <w:numPr>
          <w:ilvl w:val="0"/>
          <w:numId w:val="3"/>
        </w:numPr>
        <w:rPr>
          <w:rFonts w:eastAsia="Times New Roman"/>
        </w:rPr>
      </w:pPr>
      <w:r>
        <w:rPr>
          <w:rFonts w:eastAsia="Times New Roman"/>
        </w:rPr>
        <w:t>All Sky Lantern and Balloon releases are to be banned from all Shropshire Council property.</w:t>
      </w:r>
    </w:p>
    <w:p w14:paraId="74AAC614" w14:textId="77777777" w:rsidR="00E11EC1" w:rsidRDefault="00E11EC1" w:rsidP="00F203C7">
      <w:pPr>
        <w:pStyle w:val="xmsolistparagraph"/>
        <w:numPr>
          <w:ilvl w:val="0"/>
          <w:numId w:val="3"/>
        </w:numPr>
        <w:rPr>
          <w:rFonts w:eastAsia="Times New Roman"/>
        </w:rPr>
      </w:pPr>
      <w:r>
        <w:rPr>
          <w:rFonts w:eastAsia="Times New Roman"/>
        </w:rPr>
        <w:t>Shropshire Council will request the Government to classify all such releases as littering, and thus they should be made illegal.</w:t>
      </w:r>
    </w:p>
    <w:p w14:paraId="567DDCD5" w14:textId="11194347" w:rsidR="00E11EC1" w:rsidRDefault="00E11EC1" w:rsidP="00F203C7">
      <w:pPr>
        <w:pStyle w:val="xmsolistparagraph"/>
        <w:numPr>
          <w:ilvl w:val="0"/>
          <w:numId w:val="3"/>
        </w:numPr>
        <w:rPr>
          <w:rFonts w:eastAsia="Times New Roman"/>
        </w:rPr>
      </w:pPr>
      <w:r>
        <w:rPr>
          <w:rFonts w:eastAsia="Times New Roman"/>
        </w:rPr>
        <w:t>Shropshire Council will run a media campaign to discourage all such releases within the County.</w:t>
      </w:r>
    </w:p>
    <w:p w14:paraId="1E2B4071" w14:textId="160984D8" w:rsidR="00263EB7" w:rsidRDefault="00B9263B" w:rsidP="00F203C7">
      <w:pPr>
        <w:pStyle w:val="xmsonormal"/>
      </w:pPr>
      <w:r>
        <w:t xml:space="preserve">There was cross party support and the Motion was passed unanimously. </w:t>
      </w:r>
      <w:r w:rsidR="009B2305">
        <w:t xml:space="preserve">Hopefully this will go a small way to reduce the litter in our countryside and improve the outlook for </w:t>
      </w:r>
      <w:r w:rsidR="00263EB7">
        <w:t xml:space="preserve">livestock and wildlife. </w:t>
      </w:r>
    </w:p>
    <w:p w14:paraId="55959469" w14:textId="2729B9FE" w:rsidR="00E133A5" w:rsidRDefault="000B7591" w:rsidP="00005574">
      <w:pPr>
        <w:pStyle w:val="xmsonormal"/>
      </w:pPr>
      <w:r>
        <w:t>I would be grateful if</w:t>
      </w:r>
      <w:r w:rsidR="009851A7">
        <w:t xml:space="preserve"> local Councils in the </w:t>
      </w:r>
      <w:proofErr w:type="spellStart"/>
      <w:r w:rsidR="009851A7">
        <w:t>Cleobury</w:t>
      </w:r>
      <w:proofErr w:type="spellEnd"/>
      <w:r w:rsidR="009851A7">
        <w:t xml:space="preserve"> Division would also consider banning sky lantern and balloon releases on the land that they own</w:t>
      </w:r>
      <w:r w:rsidR="000601C9">
        <w:t xml:space="preserve"> – and I trust you will not mind me giving the reasons why (from the Marine Conservation Society):</w:t>
      </w:r>
    </w:p>
    <w:p w14:paraId="4B0BB7BF" w14:textId="7E3BC230" w:rsidR="00F203C7" w:rsidRPr="00005574" w:rsidRDefault="00BA6CFC" w:rsidP="00E133A5">
      <w:pPr>
        <w:pStyle w:val="xmsonormal"/>
        <w:numPr>
          <w:ilvl w:val="0"/>
          <w:numId w:val="8"/>
        </w:numPr>
      </w:pPr>
      <w:r>
        <w:rPr>
          <w:rFonts w:eastAsia="Times New Roman"/>
          <w:color w:val="000000"/>
        </w:rPr>
        <w:t>O</w:t>
      </w:r>
      <w:r w:rsidR="00F203C7">
        <w:rPr>
          <w:rFonts w:eastAsia="Times New Roman"/>
          <w:color w:val="000000"/>
        </w:rPr>
        <w:t>ver the past 5 years, on average 3 balloons per 100m have been found during the Great British Beach Clean.</w:t>
      </w:r>
    </w:p>
    <w:p w14:paraId="1B94F341" w14:textId="77777777" w:rsidR="00F203C7" w:rsidRDefault="00F203C7" w:rsidP="00E133A5">
      <w:pPr>
        <w:pStyle w:val="xmsolistparagraph"/>
        <w:numPr>
          <w:ilvl w:val="0"/>
          <w:numId w:val="8"/>
        </w:numPr>
        <w:shd w:val="clear" w:color="auto" w:fill="FFFFFF"/>
        <w:spacing w:line="240" w:lineRule="auto"/>
        <w:jc w:val="both"/>
        <w:rPr>
          <w:rFonts w:eastAsia="Times New Roman"/>
        </w:rPr>
      </w:pPr>
      <w:r>
        <w:rPr>
          <w:rFonts w:eastAsia="Times New Roman"/>
          <w:color w:val="000000"/>
        </w:rPr>
        <w:t xml:space="preserve">Balloons marketed as ‘biodegradable’ can last up to four years </w:t>
      </w:r>
      <w:proofErr w:type="spellStart"/>
      <w:r>
        <w:rPr>
          <w:rFonts w:eastAsia="Times New Roman"/>
          <w:color w:val="000000"/>
        </w:rPr>
        <w:t>ie</w:t>
      </w:r>
      <w:proofErr w:type="spellEnd"/>
      <w:r>
        <w:rPr>
          <w:rFonts w:eastAsia="Times New Roman"/>
          <w:color w:val="000000"/>
        </w:rPr>
        <w:t xml:space="preserve"> as litter</w:t>
      </w:r>
    </w:p>
    <w:p w14:paraId="3C44C86D" w14:textId="77777777" w:rsidR="00F203C7" w:rsidRDefault="00F203C7" w:rsidP="00E133A5">
      <w:pPr>
        <w:pStyle w:val="xmsolistparagraph"/>
        <w:numPr>
          <w:ilvl w:val="0"/>
          <w:numId w:val="8"/>
        </w:numPr>
        <w:shd w:val="clear" w:color="auto" w:fill="FFFFFF"/>
        <w:spacing w:line="240" w:lineRule="auto"/>
        <w:jc w:val="both"/>
        <w:rPr>
          <w:rFonts w:eastAsia="Times New Roman"/>
        </w:rPr>
      </w:pPr>
      <w:r>
        <w:rPr>
          <w:rFonts w:eastAsia="Times New Roman"/>
          <w:color w:val="000000"/>
        </w:rPr>
        <w:t>Animals, including livestock, can be injured through ingestion, entanglement and entrapment.</w:t>
      </w:r>
    </w:p>
    <w:p w14:paraId="35C9BFD6" w14:textId="77777777" w:rsidR="00F203C7" w:rsidRDefault="00F203C7" w:rsidP="00E133A5">
      <w:pPr>
        <w:pStyle w:val="xmsolistparagraph"/>
        <w:numPr>
          <w:ilvl w:val="0"/>
          <w:numId w:val="8"/>
        </w:numPr>
        <w:shd w:val="clear" w:color="auto" w:fill="FFFFFF"/>
        <w:spacing w:line="240" w:lineRule="auto"/>
        <w:jc w:val="both"/>
        <w:rPr>
          <w:rFonts w:eastAsia="Times New Roman"/>
        </w:rPr>
      </w:pPr>
      <w:r>
        <w:rPr>
          <w:rFonts w:eastAsia="Times New Roman"/>
          <w:color w:val="000000"/>
        </w:rPr>
        <w:t>Marine turtles are particularly vulnerable. The digestive tract of a juvenile green turtle, washed up dead near Blackpool in 2001, was completely blocked by marine litter including a large fragment of blue latex balloon</w:t>
      </w:r>
    </w:p>
    <w:p w14:paraId="17D13E1A" w14:textId="5A0161AC" w:rsidR="00F203C7" w:rsidRPr="0092215B" w:rsidRDefault="00F203C7" w:rsidP="00E133A5">
      <w:pPr>
        <w:pStyle w:val="xmsolistparagraph"/>
        <w:numPr>
          <w:ilvl w:val="0"/>
          <w:numId w:val="8"/>
        </w:numPr>
        <w:shd w:val="clear" w:color="auto" w:fill="FFFFFF"/>
        <w:spacing w:line="240" w:lineRule="auto"/>
        <w:jc w:val="both"/>
        <w:rPr>
          <w:rFonts w:eastAsia="Times New Roman"/>
        </w:rPr>
      </w:pPr>
      <w:r>
        <w:rPr>
          <w:rFonts w:eastAsia="Times New Roman"/>
          <w:color w:val="000000"/>
        </w:rPr>
        <w:t>Animals get tangled up in balloon ribbons and string, restricting their movement and the ability to eat</w:t>
      </w:r>
      <w:r w:rsidR="00E133A5">
        <w:rPr>
          <w:rFonts w:eastAsia="Times New Roman"/>
          <w:color w:val="000000"/>
        </w:rPr>
        <w:t>.</w:t>
      </w:r>
    </w:p>
    <w:p w14:paraId="020CEEB6" w14:textId="287D92B6" w:rsidR="0092215B" w:rsidRDefault="00E1788C" w:rsidP="00E1788C">
      <w:pPr>
        <w:pStyle w:val="xmsolistparagraph"/>
        <w:shd w:val="clear" w:color="auto" w:fill="FFFFFF"/>
        <w:spacing w:line="240" w:lineRule="auto"/>
        <w:ind w:left="0"/>
        <w:rPr>
          <w:rFonts w:eastAsia="Times New Roman"/>
          <w:color w:val="000000"/>
        </w:rPr>
      </w:pPr>
      <w:r>
        <w:rPr>
          <w:rFonts w:eastAsia="Times New Roman"/>
          <w:color w:val="000000"/>
        </w:rPr>
        <w:t>Let me know if I can assist.</w:t>
      </w:r>
    </w:p>
    <w:p w14:paraId="5ABBB387" w14:textId="77777777" w:rsidR="0035341F" w:rsidRDefault="00971DA5" w:rsidP="00436597">
      <w:r w:rsidRPr="006245AF">
        <w:rPr>
          <w:u w:val="single"/>
        </w:rPr>
        <w:t>Going Digital:</w:t>
      </w:r>
      <w:r>
        <w:t xml:space="preserve"> </w:t>
      </w:r>
      <w:r w:rsidRPr="00A12022">
        <w:t>Shropshire Council has a policy to</w:t>
      </w:r>
      <w:r>
        <w:t xml:space="preserve"> reduce paper print outs at all meetings and going forward use only digital data. The average annual cost of paper print outs </w:t>
      </w:r>
      <w:r w:rsidR="00434653">
        <w:t xml:space="preserve">has been estimated at </w:t>
      </w:r>
      <w:r>
        <w:t xml:space="preserve"> nearly £7k (postage £3k) with a CO2 footprint of 1,500kg; in the 6months Jul21-Jan22 the cost has been reduced, with postage now just over £100 and a CO2 footprint of only 67kg. </w:t>
      </w:r>
      <w:r w:rsidR="00436597">
        <w:t xml:space="preserve">Following the </w:t>
      </w:r>
    </w:p>
    <w:p w14:paraId="3C7DC11A" w14:textId="77777777" w:rsidR="0035341F" w:rsidRDefault="0035341F" w:rsidP="00436597"/>
    <w:p w14:paraId="3CEC0802" w14:textId="73A87BE4" w:rsidR="00436597" w:rsidRDefault="00436597" w:rsidP="00436597">
      <w:r w:rsidRPr="00536E05">
        <w:rPr>
          <w:u w:val="single"/>
        </w:rPr>
        <w:t xml:space="preserve">Council </w:t>
      </w:r>
      <w:r w:rsidR="0035341F" w:rsidRPr="00536E05">
        <w:rPr>
          <w:u w:val="single"/>
        </w:rPr>
        <w:t xml:space="preserve">help </w:t>
      </w:r>
      <w:r w:rsidRPr="00536E05">
        <w:rPr>
          <w:u w:val="single"/>
        </w:rPr>
        <w:t>for the Queen’s Platinum Jubilee Street Parties</w:t>
      </w:r>
      <w:r w:rsidR="00536E05">
        <w:t>:</w:t>
      </w:r>
      <w:r>
        <w:t xml:space="preserve"> I hope the information below will be helpful:</w:t>
      </w:r>
    </w:p>
    <w:p w14:paraId="45FC0E44" w14:textId="77777777" w:rsidR="00436597" w:rsidRDefault="00436597" w:rsidP="00436597">
      <w:pPr>
        <w:pStyle w:val="ListParagraph"/>
        <w:numPr>
          <w:ilvl w:val="0"/>
          <w:numId w:val="9"/>
        </w:numPr>
        <w:rPr>
          <w:rFonts w:eastAsia="Times New Roman"/>
        </w:rPr>
      </w:pPr>
      <w:r>
        <w:rPr>
          <w:rFonts w:eastAsia="Times New Roman"/>
        </w:rPr>
        <w:t xml:space="preserve">Dave </w:t>
      </w:r>
      <w:proofErr w:type="gramStart"/>
      <w:r>
        <w:rPr>
          <w:rFonts w:eastAsia="Times New Roman"/>
        </w:rPr>
        <w:t>Mansfield,  Events</w:t>
      </w:r>
      <w:proofErr w:type="gramEnd"/>
      <w:r>
        <w:rPr>
          <w:rFonts w:eastAsia="Times New Roman"/>
        </w:rPr>
        <w:t xml:space="preserve"> &amp; Contingency Officer, Highways and </w:t>
      </w:r>
      <w:proofErr w:type="spellStart"/>
      <w:r>
        <w:rPr>
          <w:rFonts w:eastAsia="Times New Roman"/>
        </w:rPr>
        <w:t>Streetworks</w:t>
      </w:r>
      <w:proofErr w:type="spellEnd"/>
      <w:r>
        <w:rPr>
          <w:rFonts w:eastAsia="Times New Roman"/>
        </w:rPr>
        <w:t xml:space="preserve"> is the best contact, and he processes all applications for street parties</w:t>
      </w:r>
    </w:p>
    <w:p w14:paraId="71BC22DD" w14:textId="77777777" w:rsidR="00436597" w:rsidRDefault="00436597" w:rsidP="00436597">
      <w:pPr>
        <w:pStyle w:val="ListParagraph"/>
        <w:numPr>
          <w:ilvl w:val="0"/>
          <w:numId w:val="9"/>
        </w:numPr>
        <w:rPr>
          <w:rFonts w:eastAsia="Times New Roman"/>
        </w:rPr>
      </w:pPr>
      <w:r>
        <w:rPr>
          <w:rFonts w:eastAsia="Times New Roman"/>
        </w:rPr>
        <w:t>Forms requesting road closures can be found on Shropshire Council’s website with the link below:</w:t>
      </w:r>
    </w:p>
    <w:p w14:paraId="59926228" w14:textId="77777777" w:rsidR="00436597" w:rsidRDefault="005E7CFE" w:rsidP="00436597">
      <w:pPr>
        <w:pStyle w:val="ListParagraph"/>
      </w:pPr>
      <w:hyperlink r:id="rId8" w:history="1">
        <w:r w:rsidR="00436597">
          <w:rPr>
            <w:rStyle w:val="Hyperlink"/>
          </w:rPr>
          <w:t>https://shropshire.gov.uk/roads-and-highways/road-network-management/application-forms-and-charges/</w:t>
        </w:r>
      </w:hyperlink>
    </w:p>
    <w:p w14:paraId="5FCC8BB2" w14:textId="79589A29" w:rsidR="00436597" w:rsidRDefault="00436597" w:rsidP="00436597">
      <w:pPr>
        <w:pStyle w:val="ListParagraph"/>
        <w:numPr>
          <w:ilvl w:val="0"/>
          <w:numId w:val="9"/>
        </w:numPr>
        <w:rPr>
          <w:rFonts w:eastAsia="Times New Roman"/>
        </w:rPr>
      </w:pPr>
      <w:r>
        <w:rPr>
          <w:rFonts w:eastAsia="Times New Roman"/>
        </w:rPr>
        <w:t xml:space="preserve">Forms can be filled in online and </w:t>
      </w:r>
      <w:r w:rsidR="00FF1B78">
        <w:rPr>
          <w:rFonts w:eastAsia="Times New Roman"/>
        </w:rPr>
        <w:t xml:space="preserve">will </w:t>
      </w:r>
      <w:r>
        <w:rPr>
          <w:rFonts w:eastAsia="Times New Roman"/>
        </w:rPr>
        <w:t>go to Dave Mansfield’s department.  He checks the forms and is available to talk applicants through their individual cases</w:t>
      </w:r>
    </w:p>
    <w:p w14:paraId="45180C79" w14:textId="77777777" w:rsidR="00436597" w:rsidRDefault="00436597" w:rsidP="00436597">
      <w:pPr>
        <w:pStyle w:val="ListParagraph"/>
        <w:numPr>
          <w:ilvl w:val="0"/>
          <w:numId w:val="9"/>
        </w:numPr>
        <w:rPr>
          <w:rFonts w:eastAsia="Times New Roman"/>
        </w:rPr>
      </w:pPr>
      <w:r>
        <w:rPr>
          <w:rFonts w:eastAsia="Times New Roman"/>
        </w:rPr>
        <w:t>Once the application is logged a Temporary Traffic Regulation Order is issued</w:t>
      </w:r>
    </w:p>
    <w:p w14:paraId="46A34B82" w14:textId="571F0BC8" w:rsidR="00436597" w:rsidRDefault="00436597" w:rsidP="00436597">
      <w:pPr>
        <w:pStyle w:val="ListParagraph"/>
        <w:numPr>
          <w:ilvl w:val="0"/>
          <w:numId w:val="9"/>
        </w:numPr>
        <w:rPr>
          <w:rFonts w:eastAsia="Times New Roman"/>
        </w:rPr>
      </w:pPr>
      <w:r>
        <w:rPr>
          <w:rFonts w:eastAsia="Times New Roman"/>
        </w:rPr>
        <w:t>This is all free of charge and Dave is also happy to advise on practicalities such as signage, community road stewarding</w:t>
      </w:r>
      <w:r w:rsidR="00FF1B78">
        <w:rPr>
          <w:rFonts w:eastAsia="Times New Roman"/>
        </w:rPr>
        <w:t>,</w:t>
      </w:r>
      <w:r>
        <w:rPr>
          <w:rFonts w:eastAsia="Times New Roman"/>
        </w:rPr>
        <w:t xml:space="preserve"> etc.</w:t>
      </w:r>
    </w:p>
    <w:p w14:paraId="019493FF" w14:textId="6A35B665" w:rsidR="00436597" w:rsidRDefault="00FF1B78" w:rsidP="00436597">
      <w:pPr>
        <w:pStyle w:val="ListParagraph"/>
        <w:numPr>
          <w:ilvl w:val="0"/>
          <w:numId w:val="9"/>
        </w:numPr>
        <w:rPr>
          <w:rFonts w:eastAsia="Times New Roman"/>
        </w:rPr>
      </w:pPr>
      <w:r>
        <w:rPr>
          <w:rFonts w:eastAsia="Times New Roman"/>
        </w:rPr>
        <w:t>I understand</w:t>
      </w:r>
      <w:r w:rsidR="00436597">
        <w:rPr>
          <w:rFonts w:eastAsia="Times New Roman"/>
        </w:rPr>
        <w:t xml:space="preserve"> that an alcohol licen</w:t>
      </w:r>
      <w:r w:rsidR="00822313">
        <w:rPr>
          <w:rFonts w:eastAsia="Times New Roman"/>
        </w:rPr>
        <w:t>c</w:t>
      </w:r>
      <w:r w:rsidR="00436597">
        <w:rPr>
          <w:rFonts w:eastAsia="Times New Roman"/>
        </w:rPr>
        <w:t xml:space="preserve">e </w:t>
      </w:r>
      <w:r w:rsidR="00822313">
        <w:rPr>
          <w:rFonts w:eastAsia="Times New Roman"/>
        </w:rPr>
        <w:t>i</w:t>
      </w:r>
      <w:r w:rsidR="00436597">
        <w:rPr>
          <w:rFonts w:eastAsia="Times New Roman"/>
        </w:rPr>
        <w:t xml:space="preserve">s not required unless alcohol </w:t>
      </w:r>
      <w:r w:rsidR="00822313">
        <w:rPr>
          <w:rFonts w:eastAsia="Times New Roman"/>
        </w:rPr>
        <w:t xml:space="preserve">is </w:t>
      </w:r>
      <w:r w:rsidR="00436597">
        <w:rPr>
          <w:rFonts w:eastAsia="Times New Roman"/>
        </w:rPr>
        <w:t>sold</w:t>
      </w:r>
    </w:p>
    <w:p w14:paraId="3BFE41FA" w14:textId="6B07F039" w:rsidR="00436597" w:rsidRDefault="00436597" w:rsidP="00436597">
      <w:pPr>
        <w:pStyle w:val="ListParagraph"/>
        <w:numPr>
          <w:ilvl w:val="0"/>
          <w:numId w:val="9"/>
        </w:numPr>
        <w:rPr>
          <w:rFonts w:eastAsia="Times New Roman"/>
        </w:rPr>
      </w:pPr>
      <w:r>
        <w:rPr>
          <w:rFonts w:eastAsia="Times New Roman"/>
        </w:rPr>
        <w:t>29 applications for street parties have been received</w:t>
      </w:r>
      <w:r w:rsidR="00741EEA">
        <w:rPr>
          <w:rFonts w:eastAsia="Times New Roman"/>
        </w:rPr>
        <w:t xml:space="preserve"> as at end Feb22</w:t>
      </w:r>
    </w:p>
    <w:p w14:paraId="44782332" w14:textId="77777777" w:rsidR="00436597" w:rsidRDefault="00436597" w:rsidP="00436597"/>
    <w:p w14:paraId="041A6E1B" w14:textId="77777777" w:rsidR="00265799" w:rsidRDefault="00265799" w:rsidP="00E1788C">
      <w:pPr>
        <w:pStyle w:val="xmsolistparagraph"/>
        <w:shd w:val="clear" w:color="auto" w:fill="FFFFFF"/>
        <w:spacing w:line="240" w:lineRule="auto"/>
        <w:ind w:left="0"/>
        <w:rPr>
          <w:rFonts w:eastAsia="Times New Roman"/>
          <w:color w:val="000000"/>
        </w:rPr>
      </w:pPr>
    </w:p>
    <w:p w14:paraId="1BFB6CBD" w14:textId="77777777" w:rsidR="00741EEA" w:rsidRDefault="00E1788C" w:rsidP="00E1788C">
      <w:pPr>
        <w:pStyle w:val="xmsolistparagraph"/>
        <w:shd w:val="clear" w:color="auto" w:fill="FFFFFF"/>
        <w:spacing w:line="240" w:lineRule="auto"/>
        <w:ind w:left="0"/>
        <w:rPr>
          <w:rFonts w:eastAsia="Times New Roman"/>
          <w:color w:val="000000"/>
        </w:rPr>
      </w:pPr>
      <w:r>
        <w:rPr>
          <w:rFonts w:eastAsia="Times New Roman"/>
          <w:color w:val="000000"/>
        </w:rPr>
        <w:t>Simon Harris</w:t>
      </w:r>
    </w:p>
    <w:p w14:paraId="1797FE66" w14:textId="037E3672" w:rsidR="00E1788C" w:rsidRDefault="00E1788C" w:rsidP="00E1788C">
      <w:pPr>
        <w:pStyle w:val="xmsolistparagraph"/>
        <w:shd w:val="clear" w:color="auto" w:fill="FFFFFF"/>
        <w:spacing w:line="240" w:lineRule="auto"/>
        <w:ind w:left="0"/>
        <w:rPr>
          <w:rFonts w:eastAsia="Times New Roman"/>
          <w:color w:val="000000"/>
        </w:rPr>
      </w:pPr>
      <w:r>
        <w:rPr>
          <w:rFonts w:eastAsia="Times New Roman"/>
          <w:color w:val="000000"/>
        </w:rPr>
        <w:t xml:space="preserve"> Cllr </w:t>
      </w:r>
      <w:proofErr w:type="spellStart"/>
      <w:r>
        <w:rPr>
          <w:rFonts w:eastAsia="Times New Roman"/>
          <w:color w:val="000000"/>
        </w:rPr>
        <w:t>Cleobury</w:t>
      </w:r>
      <w:proofErr w:type="spellEnd"/>
      <w:r>
        <w:rPr>
          <w:rFonts w:eastAsia="Times New Roman"/>
          <w:color w:val="000000"/>
        </w:rPr>
        <w:t xml:space="preserve"> Mortimer Division </w:t>
      </w:r>
      <w:r w:rsidR="002379ED">
        <w:rPr>
          <w:rFonts w:eastAsia="Times New Roman"/>
          <w:color w:val="000000"/>
        </w:rPr>
        <w:t>March2022</w:t>
      </w:r>
    </w:p>
    <w:p w14:paraId="5EF6FA61" w14:textId="77777777" w:rsidR="00E1788C" w:rsidRDefault="00E1788C" w:rsidP="00E1788C">
      <w:pPr>
        <w:pStyle w:val="xmsolistparagraph"/>
        <w:shd w:val="clear" w:color="auto" w:fill="FFFFFF"/>
        <w:spacing w:line="240" w:lineRule="auto"/>
        <w:ind w:left="0"/>
        <w:rPr>
          <w:rFonts w:eastAsia="Times New Roman"/>
          <w:color w:val="000000"/>
        </w:rPr>
      </w:pPr>
    </w:p>
    <w:p w14:paraId="211190AE" w14:textId="77777777" w:rsidR="0092215B" w:rsidRDefault="0092215B" w:rsidP="0092215B">
      <w:pPr>
        <w:pStyle w:val="xmsolistparagraph"/>
        <w:shd w:val="clear" w:color="auto" w:fill="FFFFFF"/>
        <w:spacing w:line="240" w:lineRule="auto"/>
        <w:ind w:left="0"/>
        <w:jc w:val="both"/>
        <w:rPr>
          <w:rFonts w:eastAsia="Times New Roman"/>
        </w:rPr>
      </w:pPr>
    </w:p>
    <w:p w14:paraId="25436F0F" w14:textId="358DC30D" w:rsidR="00DC4805" w:rsidRPr="00E91B3E" w:rsidRDefault="00DC4805">
      <w:pPr>
        <w:rPr>
          <w:u w:val="single"/>
        </w:rPr>
      </w:pPr>
    </w:p>
    <w:sectPr w:rsidR="00DC4805" w:rsidRPr="00E9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227"/>
    <w:multiLevelType w:val="multilevel"/>
    <w:tmpl w:val="2C3EC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94BFD"/>
    <w:multiLevelType w:val="multilevel"/>
    <w:tmpl w:val="3F66B1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170678"/>
    <w:multiLevelType w:val="multilevel"/>
    <w:tmpl w:val="C4DE0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FA3B6A"/>
    <w:multiLevelType w:val="multilevel"/>
    <w:tmpl w:val="3F66B1B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02C3837"/>
    <w:multiLevelType w:val="hybridMultilevel"/>
    <w:tmpl w:val="53880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376996"/>
    <w:multiLevelType w:val="multilevel"/>
    <w:tmpl w:val="3F66B1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522BCA"/>
    <w:multiLevelType w:val="multilevel"/>
    <w:tmpl w:val="3F66B1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6A422A"/>
    <w:multiLevelType w:val="hybridMultilevel"/>
    <w:tmpl w:val="73CE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E26F7"/>
    <w:multiLevelType w:val="hybridMultilevel"/>
    <w:tmpl w:val="00D8A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22"/>
    <w:rsid w:val="00005574"/>
    <w:rsid w:val="000601C9"/>
    <w:rsid w:val="000B7591"/>
    <w:rsid w:val="000F123B"/>
    <w:rsid w:val="000F22A5"/>
    <w:rsid w:val="00170133"/>
    <w:rsid w:val="001876B6"/>
    <w:rsid w:val="00235F0C"/>
    <w:rsid w:val="002379ED"/>
    <w:rsid w:val="00263EB7"/>
    <w:rsid w:val="00264D29"/>
    <w:rsid w:val="00265799"/>
    <w:rsid w:val="0035341F"/>
    <w:rsid w:val="00434653"/>
    <w:rsid w:val="00436597"/>
    <w:rsid w:val="004F35A3"/>
    <w:rsid w:val="00536E05"/>
    <w:rsid w:val="005B6E84"/>
    <w:rsid w:val="005E7CFE"/>
    <w:rsid w:val="006245AF"/>
    <w:rsid w:val="00632AEF"/>
    <w:rsid w:val="00741EEA"/>
    <w:rsid w:val="00814472"/>
    <w:rsid w:val="00822313"/>
    <w:rsid w:val="0092215B"/>
    <w:rsid w:val="00923216"/>
    <w:rsid w:val="00971DA5"/>
    <w:rsid w:val="009851A7"/>
    <w:rsid w:val="00997C48"/>
    <w:rsid w:val="009B2305"/>
    <w:rsid w:val="00A12022"/>
    <w:rsid w:val="00B22DBD"/>
    <w:rsid w:val="00B9263B"/>
    <w:rsid w:val="00BA6CFC"/>
    <w:rsid w:val="00C76F64"/>
    <w:rsid w:val="00CA5723"/>
    <w:rsid w:val="00CD4911"/>
    <w:rsid w:val="00CF2609"/>
    <w:rsid w:val="00DB7867"/>
    <w:rsid w:val="00DC4805"/>
    <w:rsid w:val="00DE698B"/>
    <w:rsid w:val="00E11EC1"/>
    <w:rsid w:val="00E133A5"/>
    <w:rsid w:val="00E1788C"/>
    <w:rsid w:val="00E91B3E"/>
    <w:rsid w:val="00F13205"/>
    <w:rsid w:val="00F203C7"/>
    <w:rsid w:val="00F24971"/>
    <w:rsid w:val="00F24E51"/>
    <w:rsid w:val="00FA3684"/>
    <w:rsid w:val="00FC46F9"/>
    <w:rsid w:val="00FD3EA6"/>
    <w:rsid w:val="00FF1B78"/>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C209"/>
  <w15:chartTrackingRefBased/>
  <w15:docId w15:val="{B016BCA1-157F-4A5C-929D-EB09C8E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1EC1"/>
    <w:pPr>
      <w:spacing w:line="252" w:lineRule="auto"/>
    </w:pPr>
    <w:rPr>
      <w:rFonts w:ascii="Calibri" w:hAnsi="Calibri" w:cs="Calibri"/>
      <w:lang w:eastAsia="en-GB"/>
    </w:rPr>
  </w:style>
  <w:style w:type="paragraph" w:customStyle="1" w:styleId="xmsolistparagraph">
    <w:name w:val="x_msolistparagraph"/>
    <w:basedOn w:val="Normal"/>
    <w:rsid w:val="00E11EC1"/>
    <w:pPr>
      <w:spacing w:line="252" w:lineRule="auto"/>
      <w:ind w:left="720"/>
    </w:pPr>
    <w:rPr>
      <w:rFonts w:ascii="Calibri" w:hAnsi="Calibri" w:cs="Calibri"/>
      <w:lang w:eastAsia="en-GB"/>
    </w:rPr>
  </w:style>
  <w:style w:type="character" w:styleId="Hyperlink">
    <w:name w:val="Hyperlink"/>
    <w:basedOn w:val="DefaultParagraphFont"/>
    <w:uiPriority w:val="99"/>
    <w:semiHidden/>
    <w:unhideWhenUsed/>
    <w:rsid w:val="00436597"/>
    <w:rPr>
      <w:color w:val="0563C1"/>
      <w:u w:val="single"/>
    </w:rPr>
  </w:style>
  <w:style w:type="paragraph" w:styleId="ListParagraph">
    <w:name w:val="List Paragraph"/>
    <w:basedOn w:val="Normal"/>
    <w:uiPriority w:val="34"/>
    <w:qFormat/>
    <w:rsid w:val="0043659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8940">
      <w:bodyDiv w:val="1"/>
      <w:marLeft w:val="0"/>
      <w:marRight w:val="0"/>
      <w:marTop w:val="0"/>
      <w:marBottom w:val="0"/>
      <w:divBdr>
        <w:top w:val="none" w:sz="0" w:space="0" w:color="auto"/>
        <w:left w:val="none" w:sz="0" w:space="0" w:color="auto"/>
        <w:bottom w:val="none" w:sz="0" w:space="0" w:color="auto"/>
        <w:right w:val="none" w:sz="0" w:space="0" w:color="auto"/>
      </w:divBdr>
    </w:div>
    <w:div w:id="8508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roads-and-highways/road-network-management/application-forms-and-charg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C62BD-BF01-4340-876B-EE03EC6CF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419D8-DA86-457F-A25D-4E87E3A208F9}">
  <ds:schemaRefs>
    <ds:schemaRef ds:uri="http://schemas.microsoft.com/sharepoint/v3/contenttype/forms"/>
  </ds:schemaRefs>
</ds:datastoreItem>
</file>

<file path=customXml/itemProps3.xml><?xml version="1.0" encoding="utf-8"?>
<ds:datastoreItem xmlns:ds="http://schemas.openxmlformats.org/officeDocument/2006/customXml" ds:itemID="{261ADEAB-2332-437D-808C-F28D8CC00A5C}">
  <ds:schemaRefs>
    <ds:schemaRef ds:uri="http://www.w3.org/XML/1998/namespace"/>
    <ds:schemaRef ds:uri="http://schemas.microsoft.com/office/infopath/2007/PartnerControls"/>
    <ds:schemaRef ds:uri="http://purl.org/dc/terms/"/>
    <ds:schemaRef ds:uri="http://purl.org/dc/dcmitype/"/>
    <ds:schemaRef ds:uri="http://purl.org/dc/elements/1.1/"/>
    <ds:schemaRef ds:uri="28064656-b6cf-4650-882f-5cee59d77037"/>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Company>Shropshire Council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 Harris</dc:creator>
  <cp:keywords/>
  <dc:description/>
  <cp:lastModifiedBy>Simon R Harris</cp:lastModifiedBy>
  <cp:revision>2</cp:revision>
  <dcterms:created xsi:type="dcterms:W3CDTF">2022-02-28T16:11:00Z</dcterms:created>
  <dcterms:modified xsi:type="dcterms:W3CDTF">2022-02-28T16:11:00Z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